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90E" w:rsidRDefault="003D60C6">
      <w:pPr>
        <w:pStyle w:val="Body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-126910</wp:posOffset>
            </wp:positionH>
            <wp:positionV relativeFrom="line">
              <wp:posOffset>-152400</wp:posOffset>
            </wp:positionV>
            <wp:extent cx="2452844" cy="4508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844" cy="45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B090E" w:rsidRDefault="002B090E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2B090E" w:rsidRDefault="002B090E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090E" w:rsidRDefault="002B09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4"/>
          <w:szCs w:val="24"/>
        </w:rPr>
      </w:pPr>
    </w:p>
    <w:p w:rsidR="002B090E" w:rsidRDefault="003D60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vasario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26</w:t>
      </w:r>
      <w:r>
        <w:rPr>
          <w:rFonts w:ascii="Times New Roman" w:hAnsi="Times New Roman"/>
          <w:sz w:val="24"/>
          <w:szCs w:val="24"/>
        </w:rPr>
        <w:t xml:space="preserve"> d. </w:t>
      </w:r>
    </w:p>
    <w:p w:rsidR="002B090E" w:rsidRDefault="002B09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B090E" w:rsidRDefault="003D60C6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</w:rPr>
        <w:t>linijoje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 psicholog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</w:rPr>
        <w:t>konsultacijos jau ir el. lai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kais</w:t>
      </w:r>
    </w:p>
    <w:p w:rsidR="002B090E" w:rsidRDefault="002B090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90E" w:rsidRDefault="003D60C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Profesionalios psicholog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konsultacijos visais klausimais, susijusiais su vaik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ir paaugli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auginimu, aukl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jimu, 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elgesiu, taip pat tarpusavio santykiais, nuo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iol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linijoje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teikiamos ne tik telefonu, bet ir el. lai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kais. </w:t>
      </w:r>
    </w:p>
    <w:p w:rsidR="002B090E" w:rsidRDefault="002B090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90E" w:rsidRDefault="003D60C6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Dabar konsultacijos prieinamos ir b</w:t>
      </w:r>
      <w:r>
        <w:rPr>
          <w:rFonts w:ascii="Times New Roman" w:hAnsi="Times New Roman"/>
          <w:b/>
          <w:bCs/>
          <w:sz w:val="24"/>
          <w:szCs w:val="24"/>
        </w:rPr>
        <w:t>ū</w:t>
      </w:r>
      <w:r>
        <w:rPr>
          <w:rFonts w:ascii="Times New Roman" w:hAnsi="Times New Roman"/>
          <w:b/>
          <w:bCs/>
          <w:sz w:val="24"/>
          <w:szCs w:val="24"/>
        </w:rPr>
        <w:t>nant u</w:t>
      </w:r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sienyje</w:t>
      </w:r>
    </w:p>
    <w:p w:rsidR="002B090E" w:rsidRDefault="002B090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90E" w:rsidRDefault="003D60C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Nuo 2017 m. rudens Paramos vaikams centre veikian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ioje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linijoje</w:t>
      </w:r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</w:rPr>
        <w:t>papildomai konsultuoti el. lai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kais pradedama, siekiant </w:t>
      </w:r>
      <w:r>
        <w:rPr>
          <w:rFonts w:ascii="Times New Roman" w:hAnsi="Times New Roman"/>
          <w:sz w:val="24"/>
          <w:szCs w:val="24"/>
          <w:lang w:val="it-IT"/>
        </w:rPr>
        <w:t>didinti</w:t>
      </w:r>
      <w:r>
        <w:rPr>
          <w:rFonts w:ascii="Times New Roman" w:hAnsi="Times New Roman"/>
          <w:sz w:val="24"/>
          <w:szCs w:val="24"/>
          <w:lang w:val="it-IT"/>
        </w:rPr>
        <w:t xml:space="preserve"> psichologini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paslaug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prieinamum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ir suteikti galimyb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dar daugiau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glob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seneli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gauti profesionali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pagalb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B090E" w:rsidRDefault="002B090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90E" w:rsidRDefault="003D60C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Pastebime, kad kai kuriems t</w:t>
      </w:r>
      <w:r>
        <w:rPr>
          <w:rFonts w:ascii="Times New Roman" w:hAnsi="Times New Roman"/>
          <w:sz w:val="24"/>
          <w:szCs w:val="24"/>
        </w:rPr>
        <w:t>ė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vams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savo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pes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ius 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it-IT"/>
        </w:rPr>
        <w:t>ra paprasta papasakoti paskambinus</w:t>
      </w:r>
      <w:r>
        <w:rPr>
          <w:rFonts w:ascii="Times New Roman" w:hAnsi="Times New Roman"/>
          <w:sz w:val="24"/>
          <w:szCs w:val="24"/>
        </w:rPr>
        <w:t>. Jiems saugiau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sunkumus apra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yti </w:t>
      </w:r>
      <w:r>
        <w:rPr>
          <w:rFonts w:ascii="Times New Roman" w:hAnsi="Times New Roman"/>
          <w:sz w:val="24"/>
          <w:szCs w:val="24"/>
        </w:rPr>
        <w:t>ir klausimus suformuluoti ra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tu. Kitiems sunku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taikyti paskambinti linijos darbo valandomis, nes tuo metu neturi galimyb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ramiai pasikalb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ti. O para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yti lai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ir perskaityti gaut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atsakym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galima sau patogiausiu metu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naujos paslaugos privalumus var</w:t>
      </w:r>
      <w:r>
        <w:rPr>
          <w:rFonts w:ascii="Times New Roman" w:hAnsi="Times New Roman"/>
          <w:sz w:val="24"/>
          <w:szCs w:val="24"/>
        </w:rPr>
        <w:t xml:space="preserve">dina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linijos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vadov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, psicholog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rat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B090E" w:rsidRDefault="002B090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90E" w:rsidRDefault="003D60C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to, dabar, para</w:t>
      </w:r>
      <w:r>
        <w:rPr>
          <w:rFonts w:ascii="Times New Roman" w:hAnsi="Times New Roman"/>
          <w:sz w:val="24"/>
          <w:szCs w:val="24"/>
        </w:rPr>
        <w:t xml:space="preserve">šę </w:t>
      </w:r>
      <w:r>
        <w:rPr>
          <w:rFonts w:ascii="Times New Roman" w:hAnsi="Times New Roman"/>
          <w:sz w:val="24"/>
          <w:szCs w:val="24"/>
        </w:rPr>
        <w:t>el. lai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konsultacij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gali gauti ir 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sienyje gyvenantys Lietuvos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vai, kuri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ne vienas yra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rei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 poreik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 xml:space="preserve">pasitarti su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linijos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psichologais. Telefonu tokios galimyb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ra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paskambinti galima tik i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 xml:space="preserve">Lietuvos. </w:t>
      </w:r>
    </w:p>
    <w:p w:rsidR="002B090E" w:rsidRDefault="002B090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90E" w:rsidRDefault="003D60C6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Visi klausimai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svarb</w:t>
      </w:r>
      <w:r>
        <w:rPr>
          <w:rFonts w:ascii="Times New Roman" w:hAnsi="Times New Roman"/>
          <w:b/>
          <w:bCs/>
          <w:sz w:val="24"/>
          <w:szCs w:val="24"/>
        </w:rPr>
        <w:t>ū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2B090E" w:rsidRDefault="002B090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90E" w:rsidRDefault="003D60C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Tiek skambinti, tiek para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yti </w:t>
      </w:r>
      <w:r>
        <w:rPr>
          <w:rFonts w:ascii="Times New Roman" w:hAnsi="Times New Roman"/>
          <w:sz w:val="24"/>
          <w:szCs w:val="24"/>
        </w:rPr>
        <w:t>į 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ir pasitarti galima apie pozityvios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vyst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s principais paremt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nesmurtin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vaik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de-DE"/>
        </w:rPr>
        <w:t>ir paaugli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aukl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jim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apie 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savijaut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elges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, poreikius. Galima pasikonsultuoti, kaip kurti ir palaikyti santykius su vaikais bei paaugliais, spr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sti konfliktus, kaip su jais 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tis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 xml:space="preserve">vairiomis temomis. </w:t>
      </w:r>
    </w:p>
    <w:p w:rsidR="002B090E" w:rsidRDefault="002B090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90E" w:rsidRDefault="003D60C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Psichologai pateikia rekomendacij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kaip priimti visus vaik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 paaugli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jausmus ir kaip mokyti juos saugiai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reik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ti. </w:t>
      </w:r>
    </w:p>
    <w:p w:rsidR="002B090E" w:rsidRDefault="002B090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90E" w:rsidRDefault="003D60C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Taip pat padeda patiems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vams, kai reikia palaikymo, norisi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sikalb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ti, pasidalinti 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pes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iais, susid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 xml:space="preserve">rus tiek su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temptomis kasdien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mis, tiek su krizin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mis situacijomis. </w:t>
      </w:r>
    </w:p>
    <w:p w:rsidR="002B090E" w:rsidRDefault="002B090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90E" w:rsidRDefault="003D60C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Neskirstome klausim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ar situacij</w:t>
      </w:r>
      <w:r>
        <w:rPr>
          <w:rFonts w:ascii="Times New Roman" w:hAnsi="Times New Roman"/>
          <w:sz w:val="24"/>
          <w:szCs w:val="24"/>
        </w:rPr>
        <w:t xml:space="preserve">ų į </w:t>
      </w:r>
      <w:r>
        <w:rPr>
          <w:rFonts w:ascii="Times New Roman" w:hAnsi="Times New Roman"/>
          <w:sz w:val="24"/>
          <w:szCs w:val="24"/>
        </w:rPr>
        <w:t>svarbias ar 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iau reik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mingas. Visos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eimos susiduria su individualiais sunkumais, visiems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kyla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vairi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klausim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ir jie visi yra svarb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s. Tod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>į 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kvie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iame dr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siai skambinti ir ra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yti, kai tik norisi pasitarti ar nusiramin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sako J.Baltu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B090E" w:rsidRDefault="002B090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90E" w:rsidRDefault="003D60C6">
      <w:pPr>
        <w:pStyle w:val="Body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Skambinkite nemokamu numeriu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8 800 900 12 </w:t>
      </w:r>
      <w:r>
        <w:rPr>
          <w:rFonts w:ascii="Times New Roman" w:hAnsi="Times New Roman"/>
          <w:b/>
          <w:bCs/>
          <w:sz w:val="24"/>
          <w:szCs w:val="24"/>
        </w:rPr>
        <w:t>ir ra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ykite el. pa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 xml:space="preserve">tu 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</w:rPr>
          <w:t>tevulinija</w:t>
        </w:r>
        <w:r>
          <w:rPr>
            <w:rStyle w:val="Hyperlink0"/>
            <w:rFonts w:ascii="Times New Roman" w:hAnsi="Times New Roman"/>
            <w:sz w:val="24"/>
            <w:szCs w:val="24"/>
            <w:lang w:val="ru-RU"/>
          </w:rPr>
          <w:t>@</w:t>
        </w:r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pvc.lt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tiek kart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kiek reikia, nes nei pokalbi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nei lai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skai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ius 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ra ribojamas.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Pasikalb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 su psichologu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galima dar 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9-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pt-PT"/>
        </w:rPr>
        <w:t>13 val. ir 17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-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pt-PT"/>
        </w:rPr>
        <w:t>21 val.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o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į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lai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atsakoma per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ru-RU"/>
        </w:rPr>
        <w:t xml:space="preserve">5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darbo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>dienas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Daugiau informacijos: </w:t>
      </w:r>
      <w:r>
        <w:rPr>
          <w:rStyle w:val="Link"/>
        </w:rPr>
        <w:fldChar w:fldCharType="begin"/>
      </w:r>
      <w:r>
        <w:rPr>
          <w:rStyle w:val="Link"/>
          <w:rFonts w:ascii="Times New Roman" w:eastAsia="Times New Roman" w:hAnsi="Times New Roman" w:cs="Times New Roman"/>
          <w:sz w:val="24"/>
          <w:szCs w:val="24"/>
        </w:rPr>
        <w:instrText xml:space="preserve"> HYPERLINK "http://www.tevulinija.lt"</w:instrText>
      </w:r>
      <w:r>
        <w:rPr>
          <w:rStyle w:val="Link"/>
        </w:rPr>
        <w:fldChar w:fldCharType="separate"/>
      </w:r>
      <w:r>
        <w:rPr>
          <w:rStyle w:val="Link"/>
          <w:rFonts w:ascii="Times New Roman" w:hAnsi="Times New Roman"/>
          <w:sz w:val="24"/>
          <w:szCs w:val="24"/>
        </w:rPr>
        <w:t>www.tevulinija.lt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</w:p>
    <w:p w:rsidR="002B090E" w:rsidRDefault="002B090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90E" w:rsidRDefault="002B090E">
      <w:pPr>
        <w:pStyle w:val="Body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B090E" w:rsidRDefault="002B09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2B090E" w:rsidRDefault="003D60C6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>
        <w:rPr>
          <w:rFonts w:ascii="Times New Roman" w:hAnsi="Times New Roman"/>
          <w:b/>
          <w:bCs/>
          <w:color w:val="1D2129"/>
          <w:sz w:val="24"/>
          <w:szCs w:val="24"/>
        </w:rPr>
        <w:lastRenderedPageBreak/>
        <w:t>Apie Paramos vaikams centr</w:t>
      </w:r>
      <w:r>
        <w:rPr>
          <w:rFonts w:ascii="Times New Roman" w:hAnsi="Times New Roman"/>
          <w:b/>
          <w:bCs/>
          <w:color w:val="1D2129"/>
          <w:sz w:val="24"/>
          <w:szCs w:val="24"/>
        </w:rPr>
        <w:t>ą</w:t>
      </w:r>
    </w:p>
    <w:p w:rsidR="002B090E" w:rsidRDefault="003D60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evyriausybin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ė 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organizacija</w:t>
      </w:r>
      <w:r>
        <w:rPr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Paramos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vaikams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centras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nuo</w:t>
      </w:r>
      <w:proofErr w:type="gramEnd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1995 m. teikia psichologin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, socialin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teisin</w:t>
      </w:r>
      <w:r>
        <w:rPr>
          <w:rFonts w:ascii="Times New Roman" w:hAnsi="Times New Roman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 š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eim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oms ir vaikams, i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gyvenantiems psichologinius sunkumus</w:t>
      </w:r>
      <w:r>
        <w:rPr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o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specialistams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metodin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Vykdomos programos: 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>
        <w:rPr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g Brothers Big Sisters</w:t>
      </w:r>
      <w:r>
        <w:rPr>
          <w:rFonts w:ascii="Times New Roman" w:hAnsi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r>
        <w:rPr>
          <w:rFonts w:ascii="Times New Roman" w:hAnsi="Times New Roman"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ingsnis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Vaikyst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ė </w:t>
      </w:r>
      <w:r>
        <w:rPr>
          <w:rFonts w:ascii="Times New Roman" w:hAnsi="Times New Roman"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be smurto</w:t>
      </w:r>
      <w:r>
        <w:rPr>
          <w:rFonts w:ascii="Times New Roman" w:hAnsi="Times New Roman"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Pozityvi t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vyst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ė“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linija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Daugiau informacijos: </w:t>
      </w:r>
      <w:hyperlink r:id="rId8" w:history="1">
        <w:r>
          <w:rPr>
            <w:rStyle w:val="Hyperlink1"/>
            <w:rFonts w:eastAsia="Arial Unicode MS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www.pvc.lt</w:t>
        </w:r>
      </w:hyperlink>
      <w:r>
        <w:rPr>
          <w:rFonts w:ascii="Times New Roman" w:hAnsi="Times New Roman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2B090E" w:rsidRDefault="002B09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90E" w:rsidRDefault="002B09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B090E" w:rsidRDefault="002B09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B090E" w:rsidRDefault="002B09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B090E" w:rsidRDefault="002B09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2B090E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0C6" w:rsidRDefault="003D60C6">
      <w:r>
        <w:separator/>
      </w:r>
    </w:p>
  </w:endnote>
  <w:endnote w:type="continuationSeparator" w:id="0">
    <w:p w:rsidR="003D60C6" w:rsidRDefault="003D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0E" w:rsidRDefault="002B0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0C6" w:rsidRDefault="003D60C6">
      <w:r>
        <w:separator/>
      </w:r>
    </w:p>
  </w:footnote>
  <w:footnote w:type="continuationSeparator" w:id="0">
    <w:p w:rsidR="003D60C6" w:rsidRDefault="003D6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0E" w:rsidRDefault="002B09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0E"/>
    <w:rsid w:val="002B090E"/>
    <w:rsid w:val="002E66DF"/>
    <w:rsid w:val="003D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B5E1F-8F5C-4AEB-BF2F-E750EB2C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c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vulinija@pvc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1995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Windows User</cp:lastModifiedBy>
  <cp:revision>2</cp:revision>
  <dcterms:created xsi:type="dcterms:W3CDTF">2024-02-26T11:42:00Z</dcterms:created>
  <dcterms:modified xsi:type="dcterms:W3CDTF">2024-02-26T11:42:00Z</dcterms:modified>
</cp:coreProperties>
</file>